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07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9ECA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年度选调优秀大学毕业生深圳市应急管理局</w:t>
      </w:r>
    </w:p>
    <w:p w14:paraId="2A17B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拟录用人员公示名单</w:t>
      </w:r>
    </w:p>
    <w:tbl>
      <w:tblPr>
        <w:tblStyle w:val="2"/>
        <w:tblpPr w:leftFromText="180" w:rightFromText="180" w:vertAnchor="text" w:horzAnchor="page" w:tblpX="1487" w:tblpY="378"/>
        <w:tblOverlap w:val="never"/>
        <w:tblW w:w="93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710"/>
        <w:gridCol w:w="1050"/>
        <w:gridCol w:w="915"/>
        <w:gridCol w:w="1761"/>
        <w:gridCol w:w="2046"/>
      </w:tblGrid>
      <w:tr w14:paraId="3991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B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3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B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5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3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8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 w14:paraId="5F51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10203992691001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0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赵峰源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9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111104012050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2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</w:tr>
      <w:tr w14:paraId="3E5A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D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A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10203992691002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1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" w:eastAsia="zh-CN"/>
              </w:rPr>
            </w:pPr>
            <w:r>
              <w:rPr>
                <w:rFonts w:hint="default" w:ascii="Arial" w:hAnsi="Arial" w:eastAsia="宋体" w:cs="Arial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卢宇果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2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bidi="ar"/>
              </w:rPr>
              <w:t>114801001021</w:t>
            </w: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bidi="ar"/>
              </w:rPr>
              <w:tab/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  <w:p w14:paraId="4E4E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  <w:t>东南大学</w:t>
            </w:r>
          </w:p>
          <w:p w14:paraId="25AF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D456F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4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2026-04-22T10:05:35Z</dcterms:created>
  <dc:creator>东冬</dc:creator>
  <cp:lastModifiedBy>DonnyChiang</cp:lastModifiedBy>
  <dcterms:modified xsi:type="dcterms:W3CDTF">2026-04-22T10:05:51Z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7868028995CB4BA496459AF4AF18E4BA_12</vt:lpwstr>
  </property>
</Properties>
</file>