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DF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Lines="0" w:afterLines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977D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2147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深圳市化工医药及危险化学品安全生产标准化三级达标企业名单（2024年第1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批次）</w:t>
      </w:r>
    </w:p>
    <w:p w14:paraId="55B22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3690"/>
        <w:gridCol w:w="1455"/>
        <w:gridCol w:w="1560"/>
        <w:gridCol w:w="1080"/>
      </w:tblGrid>
      <w:tr w14:paraId="55BD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74" w:type="dxa"/>
            <w:noWrap w:val="0"/>
            <w:vAlign w:val="center"/>
          </w:tcPr>
          <w:p w14:paraId="1A175871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690" w:type="dxa"/>
            <w:noWrap w:val="0"/>
            <w:vAlign w:val="center"/>
          </w:tcPr>
          <w:p w14:paraId="6EFE09E1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1455" w:type="dxa"/>
            <w:noWrap w:val="0"/>
            <w:vAlign w:val="center"/>
          </w:tcPr>
          <w:p w14:paraId="59AE6B51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企业类别</w:t>
            </w:r>
          </w:p>
        </w:tc>
        <w:tc>
          <w:tcPr>
            <w:tcW w:w="1560" w:type="dxa"/>
            <w:noWrap w:val="0"/>
            <w:vAlign w:val="center"/>
          </w:tcPr>
          <w:p w14:paraId="3F7E864B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所属区域</w:t>
            </w:r>
          </w:p>
        </w:tc>
        <w:tc>
          <w:tcPr>
            <w:tcW w:w="1080" w:type="dxa"/>
            <w:noWrap w:val="0"/>
            <w:vAlign w:val="center"/>
          </w:tcPr>
          <w:p w14:paraId="56126E8E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64587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4" w:type="dxa"/>
            <w:noWrap w:val="0"/>
            <w:vAlign w:val="center"/>
          </w:tcPr>
          <w:p w14:paraId="131D55D6">
            <w:pPr>
              <w:widowControl w:val="0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7785" w:type="dxa"/>
            <w:gridSpan w:val="4"/>
            <w:noWrap w:val="0"/>
            <w:vAlign w:val="center"/>
          </w:tcPr>
          <w:p w14:paraId="5CB34977">
            <w:pPr>
              <w:widowControl w:val="0"/>
              <w:jc w:val="left"/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eastAsia="zh-CN"/>
              </w:rPr>
              <w:t>危险化学品安全生产标准化三级达标企业</w:t>
            </w:r>
          </w:p>
        </w:tc>
      </w:tr>
      <w:tr w14:paraId="38023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4" w:type="dxa"/>
            <w:noWrap w:val="0"/>
            <w:vAlign w:val="center"/>
          </w:tcPr>
          <w:p w14:paraId="78E190D7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90" w:type="dxa"/>
            <w:noWrap w:val="0"/>
            <w:vAlign w:val="center"/>
          </w:tcPr>
          <w:p w14:paraId="1B2C515C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深圳市松湖加油站有限公司</w:t>
            </w:r>
          </w:p>
        </w:tc>
        <w:tc>
          <w:tcPr>
            <w:tcW w:w="1455" w:type="dxa"/>
            <w:noWrap w:val="0"/>
            <w:vAlign w:val="center"/>
          </w:tcPr>
          <w:p w14:paraId="1438EBFF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加油站</w:t>
            </w:r>
          </w:p>
        </w:tc>
        <w:tc>
          <w:tcPr>
            <w:tcW w:w="1560" w:type="dxa"/>
            <w:noWrap w:val="0"/>
            <w:vAlign w:val="center"/>
          </w:tcPr>
          <w:p w14:paraId="025EB7CD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南山区</w:t>
            </w:r>
          </w:p>
        </w:tc>
        <w:tc>
          <w:tcPr>
            <w:tcW w:w="1080" w:type="dxa"/>
            <w:noWrap w:val="0"/>
            <w:vAlign w:val="center"/>
          </w:tcPr>
          <w:p w14:paraId="5B46A364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638E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4" w:type="dxa"/>
            <w:noWrap w:val="0"/>
            <w:vAlign w:val="center"/>
          </w:tcPr>
          <w:p w14:paraId="68E4DC81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690" w:type="dxa"/>
            <w:noWrap w:val="0"/>
            <w:vAlign w:val="center"/>
          </w:tcPr>
          <w:p w14:paraId="5C98B4B5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广钢气体（深圳）有限公司</w:t>
            </w:r>
          </w:p>
        </w:tc>
        <w:tc>
          <w:tcPr>
            <w:tcW w:w="1455" w:type="dxa"/>
            <w:noWrap w:val="0"/>
            <w:vAlign w:val="center"/>
          </w:tcPr>
          <w:p w14:paraId="1FBC6937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生产企业</w:t>
            </w:r>
          </w:p>
        </w:tc>
        <w:tc>
          <w:tcPr>
            <w:tcW w:w="1560" w:type="dxa"/>
            <w:noWrap w:val="0"/>
            <w:vAlign w:val="center"/>
          </w:tcPr>
          <w:p w14:paraId="26133681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光明区</w:t>
            </w:r>
          </w:p>
        </w:tc>
        <w:tc>
          <w:tcPr>
            <w:tcW w:w="1080" w:type="dxa"/>
            <w:noWrap w:val="0"/>
            <w:vAlign w:val="center"/>
          </w:tcPr>
          <w:p w14:paraId="69E417FA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BF17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4" w:type="dxa"/>
            <w:noWrap w:val="0"/>
            <w:vAlign w:val="center"/>
          </w:tcPr>
          <w:p w14:paraId="1197AAEC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690" w:type="dxa"/>
            <w:noWrap w:val="0"/>
            <w:vAlign w:val="center"/>
          </w:tcPr>
          <w:p w14:paraId="67325517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深圳市中油油品经销有限公司悦凯加油站</w:t>
            </w:r>
          </w:p>
        </w:tc>
        <w:tc>
          <w:tcPr>
            <w:tcW w:w="1455" w:type="dxa"/>
            <w:noWrap w:val="0"/>
            <w:vAlign w:val="center"/>
          </w:tcPr>
          <w:p w14:paraId="0504D640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加油站</w:t>
            </w:r>
          </w:p>
        </w:tc>
        <w:tc>
          <w:tcPr>
            <w:tcW w:w="1560" w:type="dxa"/>
            <w:noWrap w:val="0"/>
            <w:vAlign w:val="center"/>
          </w:tcPr>
          <w:p w14:paraId="5A974B82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光明区</w:t>
            </w:r>
          </w:p>
        </w:tc>
        <w:tc>
          <w:tcPr>
            <w:tcW w:w="1080" w:type="dxa"/>
            <w:noWrap w:val="0"/>
            <w:vAlign w:val="center"/>
          </w:tcPr>
          <w:p w14:paraId="195A7C7B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232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4" w:type="dxa"/>
            <w:noWrap w:val="0"/>
            <w:vAlign w:val="center"/>
          </w:tcPr>
          <w:p w14:paraId="6DEAFB55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690" w:type="dxa"/>
            <w:noWrap w:val="0"/>
            <w:vAlign w:val="center"/>
          </w:tcPr>
          <w:p w14:paraId="3846474B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深圳市中油海滨加油站有限公司</w:t>
            </w:r>
          </w:p>
        </w:tc>
        <w:tc>
          <w:tcPr>
            <w:tcW w:w="1455" w:type="dxa"/>
            <w:noWrap w:val="0"/>
            <w:vAlign w:val="center"/>
          </w:tcPr>
          <w:p w14:paraId="5DA7410E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加油站</w:t>
            </w:r>
          </w:p>
        </w:tc>
        <w:tc>
          <w:tcPr>
            <w:tcW w:w="1560" w:type="dxa"/>
            <w:noWrap w:val="0"/>
            <w:vAlign w:val="center"/>
          </w:tcPr>
          <w:p w14:paraId="258F9E36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南山区</w:t>
            </w:r>
          </w:p>
        </w:tc>
        <w:tc>
          <w:tcPr>
            <w:tcW w:w="1080" w:type="dxa"/>
            <w:noWrap w:val="0"/>
            <w:vAlign w:val="center"/>
          </w:tcPr>
          <w:p w14:paraId="62181AA8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62D2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4" w:type="dxa"/>
            <w:noWrap w:val="0"/>
            <w:vAlign w:val="center"/>
          </w:tcPr>
          <w:p w14:paraId="20B11078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690" w:type="dxa"/>
            <w:noWrap w:val="0"/>
            <w:vAlign w:val="center"/>
          </w:tcPr>
          <w:p w14:paraId="68083E91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中海油深燃能源有限公司宝月加油加气站</w:t>
            </w:r>
          </w:p>
        </w:tc>
        <w:tc>
          <w:tcPr>
            <w:tcW w:w="1455" w:type="dxa"/>
            <w:noWrap w:val="0"/>
            <w:vAlign w:val="center"/>
          </w:tcPr>
          <w:p w14:paraId="7E38BEFF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加油站</w:t>
            </w:r>
          </w:p>
        </w:tc>
        <w:tc>
          <w:tcPr>
            <w:tcW w:w="1560" w:type="dxa"/>
            <w:noWrap w:val="0"/>
            <w:vAlign w:val="center"/>
          </w:tcPr>
          <w:p w14:paraId="1DFF1FE7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南山区</w:t>
            </w:r>
          </w:p>
        </w:tc>
        <w:tc>
          <w:tcPr>
            <w:tcW w:w="1080" w:type="dxa"/>
            <w:noWrap w:val="0"/>
            <w:vAlign w:val="center"/>
          </w:tcPr>
          <w:p w14:paraId="32E8818F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6805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4" w:type="dxa"/>
            <w:noWrap w:val="0"/>
            <w:vAlign w:val="center"/>
          </w:tcPr>
          <w:p w14:paraId="4C4F927E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690" w:type="dxa"/>
            <w:noWrap w:val="0"/>
            <w:vAlign w:val="center"/>
          </w:tcPr>
          <w:p w14:paraId="07521646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深圳市顺发贸易有限公司</w:t>
            </w:r>
          </w:p>
        </w:tc>
        <w:tc>
          <w:tcPr>
            <w:tcW w:w="1455" w:type="dxa"/>
            <w:noWrap w:val="0"/>
            <w:vAlign w:val="center"/>
          </w:tcPr>
          <w:p w14:paraId="03A8D774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经营带储存企业</w:t>
            </w:r>
          </w:p>
        </w:tc>
        <w:tc>
          <w:tcPr>
            <w:tcW w:w="1560" w:type="dxa"/>
            <w:noWrap w:val="0"/>
            <w:vAlign w:val="center"/>
          </w:tcPr>
          <w:p w14:paraId="54AF3D3B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光明区</w:t>
            </w:r>
          </w:p>
        </w:tc>
        <w:tc>
          <w:tcPr>
            <w:tcW w:w="1080" w:type="dxa"/>
            <w:noWrap w:val="0"/>
            <w:vAlign w:val="center"/>
          </w:tcPr>
          <w:p w14:paraId="6D1A2636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48584A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2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2025-01-07T02:18:13Z</dcterms:created>
  <dc:creator>东冬</dc:creator>
  <cp:lastModifiedBy>DonnyChiang</cp:lastModifiedBy>
  <dcterms:modified xsi:type="dcterms:W3CDTF">2025-01-07T02:18:25Z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eyJoZGlkIjoiNmY0MmUxNDVmYTBmNWM3NjIxMmQ0OWJkNjI2YmI5ZmMiLCJ1c2VySWQiOiI0Mjc0OTA2NTQifQ==</vt:lpwstr>
  </property>
  <property fmtid="{D5CDD505-2E9C-101B-9397-08002B2CF9AE}" pid="4" name="ICV">
    <vt:lpwstr>3E23F373CAD14228A78A47056383C0EA_12</vt:lpwstr>
  </property>
</Properties>
</file>