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深圳市应急管理专家库专家名单</w:t>
      </w:r>
    </w:p>
    <w:tbl>
      <w:tblPr>
        <w:tblStyle w:val="5"/>
        <w:tblW w:w="9498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53"/>
        <w:gridCol w:w="993"/>
        <w:gridCol w:w="3699"/>
        <w:gridCol w:w="1548"/>
        <w:gridCol w:w="1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工矿商贸组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马栋梁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光明区公明街道安监办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督查组组长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王静民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深圳市危险化学品安全管理协会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理事专家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毛晔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深圳市金鼎安全技术有限公司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田英帅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深圳市燃气集团股份有限公司安全技术部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冯亚光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深圳妈湾电力有限公司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副总经理 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刘子重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明辉实业（深圳）有限公司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一级评价师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刘慧星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深圳大三体安全科技有限公司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江旭峰 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深圳易马达科技有限公司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首席技术官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江相军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李宝才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深圳大三体安全科技有限公司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深圳光启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材料总师兼产品交付总工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肖修昆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欣旺达电子股份有限公司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安全中心副总监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助理研究员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汪存亮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深圳市职安咨询服务有限公司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张忠宝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陈金明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深圳市安华安全技术检测有限公司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赵显志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赵耀东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钱昆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深圳市深国际物流发展有限公司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徐刚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深圳市冠智达实业有限公司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黄新政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深圳光启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龚佑猛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深圳市职安咨询服务有限公司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董昌盛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化工与危化品组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丰建国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深圳市博宏安全技术有限公司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尹波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深圳承远航空油料有限公司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安全管理部经理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吕中平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一级评价师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朱向东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华建平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中国石化销售有限公司广东深圳石油分公司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李大治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深圳市光汇石油化工股份有限公司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杨继峰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深圳市华安安全技术有限公司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注安师/安评师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吴创强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深圳市成品油流通商会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吴海广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深圳市冠智达实业有限公司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何非非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宋开玺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张万杰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深圳燃气集团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安全技术部总经理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张兰生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中国石化销售有限公司广东深圳石油分公司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张兴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深圳市危险化学品行业协会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注安师/安全评价师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张海峰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深圳市危险化学品安全管理协会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高工/注安师/安评师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周生龙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深圳市危险化学品安全管理协会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经理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注安师/安评师/工程师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周汶辉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深圳市英威腾电气股份有限公司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集团安办主任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侯定军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姜小平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深圳市安捷安全技术咨询有限公司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徐卫东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深圳市佳保安全股份有限公司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总裁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郭玉平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深圳市国氢新能源科技有限公司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常务副总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雷雳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深圳巿恒泰安全环保有限公司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戴小永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中国船级社质量认证公司深圳分公司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注安师/安评师二级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交通、建筑和市政工程组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刘国楠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中国铁道科学研究院深圳研究设计院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深圳市人才安居集团有限公司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江顺先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深圳市岩土工程有限公司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杨志银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中冶建筑研究总院有限公司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肖耀华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港铁轨道交通（深圳）有限公司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运营项目及保护经理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宋廷苏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深圳市防灾减灾技术研究院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张自太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港铁轨道交通深圳有限公司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张希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张凯华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中建三局南方公司深圳公司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深圳航空公司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运行中心党委书记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陈小戈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民航深圳监管局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航空安全监察员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陈铁骑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中铁建南方建设有限公司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安全质量监察部部长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金典琦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运营总监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周研涛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中建钢构有限公司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周桂春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中建三局一公司深圳公司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钱呈祥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深圳市海事局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三级高级主办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高岩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中国铁道科学研究院集团有限公司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梁瑾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专家工程师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喻绍海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达标安全技术（深圳）有限公司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曾庆洋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深圳市冠智达实业有限公司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技术总监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黎忠文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安全总监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滕军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哈尔滨工业大学(深圳)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重点实验室主任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特种设备组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冯凌杰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庄小雄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运向勇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吴继权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深圳华侨城欢乐谷旅游公司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注安师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梁广炽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首席技术专家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彭家政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强成健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深圳市特种设备安全检验研究院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消防组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王永锋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深圳众享慧安科技发展有限公司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巩志敏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李哲宁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深圳市天福消防工程有限公司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余学山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宝安区保安协会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监事长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一级安全评价师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郎贵虎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深圳市东明涂料有限公司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段江忠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专家工程师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宫凤岐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深圳市森林消防大队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郭俊杰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梁波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深圳市五洲宾馆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安全主任/消防经理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高工/一级评价师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戴求军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深圳慧通消安产业科技有限公司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洪涝灾害组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总规划师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卢进波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深圳市深水水务咨询有限公司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安全办主任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田守成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深圳市广汇源环境水务有限公司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成洁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刘任远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中电建生态环境集团有限公司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副总工/董事长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李朝方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邱玲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深圳市东深工程有限公司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张宏滨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深圳市广汇源环境水务有限公司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陈凯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林佩斌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深圳市广汇源环境水务有限公司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周洪涛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深圳市勘察研究院有限公司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赵新民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中电建生态环境集团有限公司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胡仁贵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胡俞晨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深圳市勘察研究院有限公司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所长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郭睿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黄明华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深圳市广汇源环境水务有限公司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黄琼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深圳市深水水务咨询有限公司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蒋方媛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深圳市勘察研究院有限公司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副所长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辜晓原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中电建生态环境集团有限公司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詹达美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深圳市广汇源环境水务有限公司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翟德勤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中电建生态环境集团有限公司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熊寻安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深圳市水务规划设计院股份有限公司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地震地质灾害组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王贤能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深圳市工勘岩土工程有限公司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王明龙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深圳市地质环境检测中心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方春波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深圳市地质局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刘智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深圳市防灾减灾技术研究院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项目主管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齐明柱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深圳市勘察测绘院（集团）有限公司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副总经理兼技术总监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肖兵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深圳市勘察研究院有限公司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金亚兵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深圳市地质局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施钟淇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耿光旭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深圳地质建设工程公司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龚淑云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深圳市地质局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雷呈斌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深圳市地质环境监测中心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公共卫生组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深圳市职业病防治院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叶敏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罗湖区疾控中心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刘红河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深圳市疾控中心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理化检测所副所长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刘志斌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广东省人力资源研究会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客座研究员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国家二级心理咨询师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刘建平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深圳市疾控中心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食品所副主任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何建凡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深圳市疾控中心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应急办主任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位照国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深圳市康宁医院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心身医学科主任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郭翔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深圳市职业病防治院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逯建华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深圳市疾控中心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应急办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魏方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深圳市疾控中心消毒与病媒生物防制科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社会安全组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深圳市公安局指挥部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副科长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张志毅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深圳市和利爆破技术工程有限公司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罗晖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蔡承荣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深圳市公安局指挥部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副指挥长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综合管理组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习树峰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清华大学深圳研究生院安全生产与科学研究所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副所长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贝承璋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交通运输部南海救助局深圳基地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基地主任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尹继尧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乐文忠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深圳市龙岗区大数据中心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尘福通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中兴通讯股份有限公司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政府方案部公共安全总工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刘仁丽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检测四所技术负责人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刘鸣宇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深圳市奔凯安全技术股份有限公司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李建辉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李程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深圳市城市公共安全技术研究院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专家工程师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吴仍裕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深圳市急救中心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陈俊伽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深圳市安联为安全技术服务有限公司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武刚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深圳市大数据资源管理中心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林子丹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中国联合网络通信有限公司深圳市分公司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团队经理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周颖君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深圳中环博宏环境技术有限公司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赵东川 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北京德恒（深圳）律师事务所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高级合伙人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翁洪洪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市法制研究中心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助理研究员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郭锋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深圳航天智慧城市系统技术研究院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曹春燕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深圳前海数创人工智能有限公司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梁煜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深圳市东部通用航空有限公司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救援事业部总经理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曾成刚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裴廷权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深圳市华宇创鑫环境科技有限公司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总经理兼技术总监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潘龙斌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深圳防灾减灾技术研究院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潘启宏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深圳市金鼎安全技术有限公司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安全工程师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2240" w:h="15840"/>
      <w:pgMar w:top="2098" w:right="1474" w:bottom="1985" w:left="1588" w:header="851" w:footer="992" w:gutter="0"/>
      <w:cols w:space="425" w:num="1"/>
      <w:titlePg/>
      <w:docGrid w:type="linesAndChars" w:linePitch="534" w:charSpace="1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小标宋简">
    <w:altName w:val="Malgun Gothic Semilight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4"/>
  <w:drawingGridVerticalSpacing w:val="2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3"/>
    <w:rsid w:val="00116350"/>
    <w:rsid w:val="0028605A"/>
    <w:rsid w:val="002932C1"/>
    <w:rsid w:val="00314A4C"/>
    <w:rsid w:val="00443655"/>
    <w:rsid w:val="00685913"/>
    <w:rsid w:val="007031B4"/>
    <w:rsid w:val="00B26936"/>
    <w:rsid w:val="00B43E01"/>
    <w:rsid w:val="00FA14DF"/>
    <w:rsid w:val="33B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4"/>
    <w:link w:val="14"/>
    <w:qFormat/>
    <w:uiPriority w:val="9"/>
    <w:pPr>
      <w:keepNext/>
      <w:keepLines/>
      <w:outlineLvl w:val="2"/>
    </w:pPr>
    <w:rPr>
      <w:rFonts w:ascii="文鼎小标宋简" w:hAnsiTheme="minorHAnsi" w:cstheme="minorBidi"/>
      <w:b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/>
    </w:p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paragraph" w:customStyle="1" w:styleId="9">
    <w:name w:val="二级标题"/>
    <w:basedOn w:val="2"/>
    <w:link w:val="10"/>
    <w:qFormat/>
    <w:uiPriority w:val="0"/>
    <w:pPr>
      <w:spacing w:before="0" w:after="0" w:line="600" w:lineRule="exact"/>
    </w:pPr>
    <w:rPr>
      <w:rFonts w:ascii="楷体_GB2312" w:hAnsi="Arial" w:eastAsia="楷体_GB2312" w:cstheme="minorBidi"/>
      <w:b w:val="0"/>
      <w:bCs w:val="0"/>
      <w:color w:val="000000"/>
      <w:szCs w:val="22"/>
    </w:rPr>
  </w:style>
  <w:style w:type="character" w:customStyle="1" w:styleId="10">
    <w:name w:val="二级标题 字符"/>
    <w:basedOn w:val="11"/>
    <w:link w:val="9"/>
    <w:uiPriority w:val="0"/>
    <w:rPr>
      <w:rFonts w:ascii="楷体_GB2312" w:hAnsi="Arial" w:eastAsia="楷体_GB2312" w:cstheme="majorBidi"/>
      <w:b w:val="0"/>
      <w:bCs w:val="0"/>
      <w:color w:val="000000"/>
      <w:sz w:val="32"/>
      <w:szCs w:val="32"/>
    </w:rPr>
  </w:style>
  <w:style w:type="character" w:customStyle="1" w:styleId="11">
    <w:name w:val="标题 2 字符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一级标题"/>
    <w:basedOn w:val="1"/>
    <w:link w:val="13"/>
    <w:qFormat/>
    <w:uiPriority w:val="0"/>
    <w:pPr>
      <w:adjustRightInd w:val="0"/>
      <w:snapToGrid w:val="0"/>
      <w:outlineLvl w:val="0"/>
    </w:pPr>
    <w:rPr>
      <w:rFonts w:ascii="黑体" w:eastAsia="黑体" w:hAnsiTheme="minorHAnsi" w:cstheme="minorBidi"/>
      <w:color w:val="000000"/>
      <w:szCs w:val="24"/>
    </w:rPr>
  </w:style>
  <w:style w:type="character" w:customStyle="1" w:styleId="13">
    <w:name w:val="一级标题 字符"/>
    <w:basedOn w:val="6"/>
    <w:link w:val="12"/>
    <w:uiPriority w:val="0"/>
    <w:rPr>
      <w:rFonts w:ascii="黑体" w:eastAsia="黑体"/>
      <w:color w:val="000000"/>
      <w:sz w:val="32"/>
      <w:szCs w:val="24"/>
    </w:rPr>
  </w:style>
  <w:style w:type="character" w:customStyle="1" w:styleId="14">
    <w:name w:val="标题 3 字符"/>
    <w:link w:val="3"/>
    <w:uiPriority w:val="9"/>
    <w:rPr>
      <w:rFonts w:ascii="文鼎小标宋简" w:eastAsia="仿宋_GB2312"/>
      <w:b/>
      <w:sz w:val="32"/>
    </w:rPr>
  </w:style>
  <w:style w:type="paragraph" w:customStyle="1" w:styleId="15">
    <w:name w:val="三级标题-加粗"/>
    <w:basedOn w:val="1"/>
    <w:link w:val="16"/>
    <w:qFormat/>
    <w:uiPriority w:val="0"/>
    <w:pPr>
      <w:outlineLvl w:val="2"/>
    </w:pPr>
    <w:rPr>
      <w:rFonts w:ascii="仿宋_GB2312"/>
      <w:b/>
    </w:rPr>
  </w:style>
  <w:style w:type="character" w:customStyle="1" w:styleId="16">
    <w:name w:val="三级标题-加粗 字符"/>
    <w:basedOn w:val="6"/>
    <w:link w:val="15"/>
    <w:uiPriority w:val="0"/>
    <w:rPr>
      <w:rFonts w:ascii="仿宋_GB2312" w:hAnsi="Times New Roman" w:eastAsia="仿宋_GB2312" w:cs="Times New Roman"/>
      <w:b/>
      <w:sz w:val="32"/>
      <w:szCs w:val="20"/>
    </w:rPr>
  </w:style>
  <w:style w:type="paragraph" w:customStyle="1" w:styleId="17">
    <w:name w:val="msonormal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color w:val="000000"/>
      <w:kern w:val="0"/>
      <w:sz w:val="28"/>
      <w:szCs w:val="28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楷体" w:hAnsi="华文楷体" w:eastAsia="华文楷体" w:cs="宋体"/>
      <w:color w:val="000000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kern w:val="0"/>
      <w:sz w:val="24"/>
      <w:szCs w:val="24"/>
    </w:rPr>
  </w:style>
  <w:style w:type="paragraph" w:customStyle="1" w:styleId="24">
    <w:name w:val="xl71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楷体" w:hAnsi="楷体" w:eastAsia="楷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778</Words>
  <Characters>4438</Characters>
  <Lines>36</Lines>
  <Paragraphs>10</Paragraphs>
  <TotalTime>6</TotalTime>
  <ScaleCrop>false</ScaleCrop>
  <LinksUpToDate>false</LinksUpToDate>
  <CharactersWithSpaces>5206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2020-07-13T06:52:00Z</dcterms:created>
  <dc:creator>叶鸣</dc:creator>
  <cp:lastModifiedBy>蒋东霖</cp:lastModifiedBy>
  <dcterms:modified xsi:type="dcterms:W3CDTF">2020-07-15T08:07:02Z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