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widowControl/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深圳市应急管理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专家推荐名单汇总表</w:t>
      </w:r>
    </w:p>
    <w:bookmarkEnd w:id="0"/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推荐单位（公章）：                                  </w:t>
      </w:r>
      <w:r>
        <w:rPr>
          <w:rFonts w:hint="eastAsia" w:ascii="Times New Roman" w:hAnsi="Times New Roman"/>
          <w:bCs/>
          <w:kern w:val="0"/>
          <w:sz w:val="28"/>
          <w:szCs w:val="28"/>
        </w:rPr>
        <w:t>填表</w:t>
      </w:r>
      <w:r>
        <w:rPr>
          <w:rFonts w:ascii="Times New Roman" w:hAnsi="Times New Roman"/>
          <w:bCs/>
          <w:kern w:val="0"/>
          <w:sz w:val="28"/>
          <w:szCs w:val="28"/>
        </w:rPr>
        <w:t>人：</w:t>
      </w:r>
      <w:r>
        <w:rPr>
          <w:rFonts w:hint="eastAsia" w:ascii="Times New Roman" w:hAnsi="Times New Roman"/>
          <w:bCs/>
          <w:kern w:val="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kern w:val="0"/>
          <w:sz w:val="28"/>
          <w:szCs w:val="28"/>
        </w:rPr>
        <w:t>电话：</w:t>
      </w:r>
    </w:p>
    <w:tbl>
      <w:tblPr>
        <w:tblStyle w:val="5"/>
        <w:tblW w:w="136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45"/>
        <w:gridCol w:w="825"/>
        <w:gridCol w:w="1612"/>
        <w:gridCol w:w="1050"/>
        <w:gridCol w:w="1110"/>
        <w:gridCol w:w="1290"/>
        <w:gridCol w:w="1665"/>
        <w:gridCol w:w="1853"/>
        <w:gridCol w:w="1230"/>
        <w:gridCol w:w="1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历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从事专业</w:t>
            </w: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工作年限（年）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移动电话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电子</w:t>
            </w:r>
            <w:r>
              <w:rPr>
                <w:rFonts w:ascii="Times New Roman" w:hAnsi="Times New Roman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5FF1"/>
    <w:rsid w:val="7FD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2019-11-26T10:44:00Z</dcterms:created>
  <dc:creator>ys3</dc:creator>
  <cp:lastModifiedBy>ys3</cp:lastModifiedBy>
  <dcterms:modified xsi:type="dcterms:W3CDTF">2019-11-26T10:45:10Z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