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jc w:val="center"/>
        <w:rPr>
          <w:rFonts w:ascii="方正小标宋简体" w:hAnsi="小标宋" w:eastAsia="方正小标宋简体" w:cs="方正小标宋简体"/>
          <w:color w:val="000000"/>
          <w:sz w:val="44"/>
          <w:szCs w:val="44"/>
        </w:rPr>
      </w:pPr>
      <w:r>
        <w:rPr>
          <w:rFonts w:hint="eastAsia" w:ascii="方正小标宋简体" w:hAnsi="小标宋" w:eastAsia="方正小标宋简体" w:cs="方正小标宋简体"/>
          <w:color w:val="000000"/>
          <w:sz w:val="44"/>
          <w:szCs w:val="44"/>
        </w:rPr>
        <w:t>《深圳市应急管理局社会应急力量规范管理指引（征求意见稿）》</w:t>
      </w:r>
    </w:p>
    <w:p>
      <w:pPr>
        <w:spacing w:line="560" w:lineRule="exact"/>
        <w:jc w:val="center"/>
        <w:rPr>
          <w:rFonts w:ascii="方正小标宋简体" w:hAnsi="黑体" w:eastAsia="方正小标宋简体" w:cs="方正小标宋简体"/>
          <w:sz w:val="44"/>
          <w:szCs w:val="44"/>
        </w:rPr>
      </w:pPr>
      <w:r>
        <w:rPr>
          <w:rFonts w:hint="eastAsia" w:ascii="方正小标宋简体" w:hAnsi="小标宋" w:eastAsia="方正小标宋简体" w:cs="方正小标宋简体"/>
          <w:color w:val="000000"/>
          <w:sz w:val="44"/>
          <w:szCs w:val="44"/>
        </w:rPr>
        <w:t>公开</w:t>
      </w:r>
      <w:r>
        <w:rPr>
          <w:rFonts w:hint="eastAsia" w:ascii="方正小标宋简体" w:hAnsi="方正小标宋简体" w:eastAsia="方正小标宋简体" w:cs="方正小标宋简体"/>
          <w:sz w:val="44"/>
          <w:szCs w:val="44"/>
        </w:rPr>
        <w:t>征求意见及采纳情况说明</w:t>
      </w:r>
    </w:p>
    <w:tbl>
      <w:tblPr>
        <w:tblStyle w:val="7"/>
        <w:tblpPr w:leftFromText="180" w:rightFromText="180" w:vertAnchor="page" w:horzAnchor="page" w:tblpX="1557" w:tblpY="3844"/>
        <w:tblOverlap w:val="never"/>
        <w:tblW w:w="13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71"/>
        <w:gridCol w:w="5535"/>
        <w:gridCol w:w="1816"/>
        <w:gridCol w:w="5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blHeader/>
        </w:trPr>
        <w:tc>
          <w:tcPr>
            <w:tcW w:w="11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rPr>
                <w:rFonts w:ascii="仿宋" w:hAnsi="仿宋" w:eastAsia="仿宋" w:cs="Times New Roman"/>
                <w:kern w:val="0"/>
                <w:sz w:val="24"/>
                <w:szCs w:val="24"/>
              </w:rPr>
            </w:pPr>
            <w:r>
              <w:rPr>
                <w:rFonts w:hint="eastAsia" w:ascii="黑体" w:hAnsi="黑体" w:eastAsia="黑体" w:cs="黑体"/>
                <w:sz w:val="24"/>
                <w:szCs w:val="24"/>
              </w:rPr>
              <w:t>序号</w:t>
            </w:r>
          </w:p>
        </w:tc>
        <w:tc>
          <w:tcPr>
            <w:tcW w:w="553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rPr>
                <w:rFonts w:ascii="仿宋" w:hAnsi="仿宋" w:eastAsia="仿宋" w:cs="Times New Roman"/>
                <w:sz w:val="24"/>
                <w:szCs w:val="24"/>
                <w:shd w:val="clear" w:color="auto" w:fill="FFFFFF"/>
              </w:rPr>
            </w:pPr>
            <w:r>
              <w:rPr>
                <w:rFonts w:hint="eastAsia" w:ascii="黑体" w:hAnsi="黑体" w:eastAsia="黑体" w:cs="黑体"/>
                <w:sz w:val="24"/>
                <w:szCs w:val="24"/>
              </w:rPr>
              <w:t>意见（建议）内容</w:t>
            </w:r>
          </w:p>
        </w:tc>
        <w:tc>
          <w:tcPr>
            <w:tcW w:w="181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rPr>
                <w:rFonts w:ascii="黑体" w:hAnsi="黑体" w:eastAsia="黑体" w:cs="黑体"/>
                <w:sz w:val="24"/>
                <w:szCs w:val="24"/>
              </w:rPr>
            </w:pPr>
            <w:r>
              <w:rPr>
                <w:rFonts w:hint="eastAsia" w:ascii="黑体" w:hAnsi="黑体" w:eastAsia="黑体" w:cs="黑体"/>
                <w:sz w:val="24"/>
                <w:szCs w:val="24"/>
              </w:rPr>
              <w:t>采纳情况</w:t>
            </w:r>
          </w:p>
        </w:tc>
        <w:tc>
          <w:tcPr>
            <w:tcW w:w="52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jc w:val="center"/>
              <w:rPr>
                <w:rFonts w:ascii="黑体" w:hAnsi="黑体" w:eastAsia="黑体" w:cs="黑体"/>
                <w:sz w:val="24"/>
                <w:szCs w:val="24"/>
              </w:rPr>
            </w:pPr>
            <w:r>
              <w:rPr>
                <w:rFonts w:hint="eastAsia" w:ascii="黑体" w:hAnsi="黑体" w:eastAsia="黑体" w:cs="黑体"/>
                <w:sz w:val="24"/>
                <w:szCs w:val="24"/>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11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rPr>
                <w:rFonts w:ascii="仿宋" w:hAnsi="仿宋" w:eastAsia="仿宋" w:cs="仿宋"/>
                <w:sz w:val="24"/>
                <w:szCs w:val="24"/>
              </w:rPr>
            </w:pPr>
            <w:r>
              <w:rPr>
                <w:rFonts w:hint="eastAsia" w:ascii="仿宋" w:hAnsi="仿宋" w:eastAsia="仿宋" w:cs="仿宋"/>
                <w:sz w:val="24"/>
                <w:szCs w:val="24"/>
              </w:rPr>
              <w:t>1</w:t>
            </w:r>
          </w:p>
        </w:tc>
        <w:tc>
          <w:tcPr>
            <w:tcW w:w="553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300" w:lineRule="exact"/>
              <w:rPr>
                <w:rFonts w:ascii="仿宋" w:hAnsi="仿宋" w:eastAsia="仿宋" w:cs="仿宋"/>
                <w:sz w:val="24"/>
                <w:shd w:val="clear" w:color="auto" w:fill="FFFFFF"/>
              </w:rPr>
            </w:pPr>
            <w:r>
              <w:rPr>
                <w:rFonts w:hint="eastAsia" w:ascii="仿宋" w:hAnsi="仿宋" w:eastAsia="仿宋" w:cs="仿宋"/>
                <w:sz w:val="24"/>
                <w:shd w:val="clear" w:color="auto" w:fill="FFFFFF"/>
              </w:rPr>
              <w:t>建议每个企</w:t>
            </w:r>
            <w:bookmarkStart w:id="0" w:name="_GoBack"/>
            <w:bookmarkEnd w:id="0"/>
            <w:r>
              <w:rPr>
                <w:rFonts w:hint="eastAsia" w:ascii="仿宋" w:hAnsi="仿宋" w:eastAsia="仿宋" w:cs="仿宋"/>
                <w:sz w:val="24"/>
                <w:shd w:val="clear" w:color="auto" w:fill="FFFFFF"/>
              </w:rPr>
              <w:t>业都安排一名应急代表职位，传达应急动态，上报企业安全信息。</w:t>
            </w:r>
          </w:p>
        </w:tc>
        <w:tc>
          <w:tcPr>
            <w:tcW w:w="181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300" w:lineRule="exact"/>
              <w:jc w:val="center"/>
              <w:rPr>
                <w:rFonts w:hint="eastAsia" w:ascii="仿宋" w:hAnsi="仿宋" w:eastAsia="仿宋" w:cs="仿宋"/>
                <w:sz w:val="24"/>
                <w:lang w:eastAsia="zh-CN"/>
              </w:rPr>
            </w:pPr>
            <w:r>
              <w:rPr>
                <w:rFonts w:hint="eastAsia" w:ascii="仿宋" w:hAnsi="仿宋" w:eastAsia="仿宋" w:cs="仿宋"/>
                <w:sz w:val="24"/>
                <w:lang w:eastAsia="zh-CN"/>
              </w:rPr>
              <w:t>解释说明</w:t>
            </w:r>
          </w:p>
        </w:tc>
        <w:tc>
          <w:tcPr>
            <w:tcW w:w="52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rPr>
                <w:rFonts w:eastAsia="仿宋"/>
              </w:rPr>
            </w:pPr>
            <w:r>
              <w:rPr>
                <w:rFonts w:hint="eastAsia" w:ascii="仿宋" w:hAnsi="仿宋" w:eastAsia="仿宋" w:cs="仿宋"/>
                <w:sz w:val="24"/>
              </w:rPr>
              <w:t>本指引所称社会应急力量是指在本市民政部门登记注册的从事应急管理志愿服务活动的社会组织，不包括企业</w:t>
            </w:r>
            <w:r>
              <w:rPr>
                <w:rFonts w:hint="eastAsia" w:ascii="仿宋" w:hAnsi="仿宋" w:eastAsia="仿宋" w:cs="仿宋"/>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7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jc w:val="center"/>
              <w:rPr>
                <w:rFonts w:ascii="仿宋" w:hAnsi="仿宋" w:eastAsia="仿宋" w:cs="仿宋"/>
                <w:sz w:val="24"/>
                <w:szCs w:val="24"/>
              </w:rPr>
            </w:pPr>
            <w:r>
              <w:rPr>
                <w:rFonts w:hint="eastAsia" w:ascii="仿宋" w:hAnsi="仿宋" w:eastAsia="仿宋" w:cs="仿宋"/>
                <w:sz w:val="24"/>
                <w:szCs w:val="24"/>
              </w:rPr>
              <w:t>2</w:t>
            </w:r>
          </w:p>
        </w:tc>
        <w:tc>
          <w:tcPr>
            <w:tcW w:w="553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300" w:lineRule="exact"/>
              <w:rPr>
                <w:rFonts w:ascii="仿宋" w:hAnsi="仿宋" w:eastAsia="仿宋" w:cs="仿宋"/>
                <w:sz w:val="24"/>
                <w:shd w:val="clear" w:color="auto" w:fill="FFFFFF"/>
              </w:rPr>
            </w:pPr>
            <w:r>
              <w:rPr>
                <w:rFonts w:hint="eastAsia" w:ascii="仿宋" w:hAnsi="仿宋" w:eastAsia="仿宋" w:cs="仿宋"/>
                <w:sz w:val="24"/>
                <w:shd w:val="clear" w:color="auto" w:fill="FFFFFF"/>
              </w:rPr>
              <w:t>对社会应急力量（应急救援队伍）建立测评机制，进行能力测评，每三年组织对社会应急力量开展一次测评，每五年组织对核心救援人员开展一次测评，实行“扶优汰劣”。</w:t>
            </w:r>
          </w:p>
        </w:tc>
        <w:tc>
          <w:tcPr>
            <w:tcW w:w="181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300" w:lineRule="exact"/>
              <w:jc w:val="center"/>
              <w:rPr>
                <w:rFonts w:hint="eastAsia" w:ascii="仿宋" w:hAnsi="仿宋" w:eastAsia="仿宋" w:cs="仿宋"/>
                <w:sz w:val="24"/>
                <w:lang w:eastAsia="zh-CN"/>
              </w:rPr>
            </w:pPr>
            <w:r>
              <w:rPr>
                <w:rFonts w:hint="eastAsia" w:ascii="仿宋" w:hAnsi="仿宋" w:eastAsia="仿宋" w:cs="仿宋"/>
                <w:sz w:val="24"/>
                <w:lang w:eastAsia="zh-CN"/>
              </w:rPr>
              <w:t>解释说明</w:t>
            </w:r>
          </w:p>
        </w:tc>
        <w:tc>
          <w:tcPr>
            <w:tcW w:w="52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300" w:lineRule="exact"/>
              <w:rPr>
                <w:rFonts w:ascii="仿宋" w:hAnsi="仿宋" w:eastAsia="仿宋" w:cs="仿宋"/>
                <w:sz w:val="24"/>
              </w:rPr>
            </w:pPr>
            <w:r>
              <w:rPr>
                <w:rFonts w:hint="eastAsia" w:ascii="仿宋" w:hAnsi="仿宋" w:eastAsia="仿宋" w:cs="仿宋"/>
                <w:sz w:val="24"/>
              </w:rPr>
              <w:t>本指引主要适用于由深圳市应急管理局作为业务主管部门或申请由深圳市应急管理局作为业务主管部门的社会应急力量的登记事项以及年度工作报告前置审查、业务活动监督、指导等规范管理。关于推动社会应急力量能力建设与评价，在《深圳市支持社会应急力量参与应急工作的实施办法（试行）》（深应急规〔2021〕1号）已有规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0000000000000000000"/>
    <w:charset w:val="00"/>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YWEyZWRlZDUxOWU4OTdlNjE4OWZmNjRkZTljMDYifQ=="/>
  </w:docVars>
  <w:rsids>
    <w:rsidRoot w:val="6BA521CC"/>
    <w:rsid w:val="000E24E6"/>
    <w:rsid w:val="002C6EA8"/>
    <w:rsid w:val="00406AAB"/>
    <w:rsid w:val="00463CD6"/>
    <w:rsid w:val="006B096A"/>
    <w:rsid w:val="008027DF"/>
    <w:rsid w:val="008611AF"/>
    <w:rsid w:val="009F1987"/>
    <w:rsid w:val="00B065A3"/>
    <w:rsid w:val="00C068BB"/>
    <w:rsid w:val="00CC3D09"/>
    <w:rsid w:val="00E57521"/>
    <w:rsid w:val="00F66F31"/>
    <w:rsid w:val="01B91D0C"/>
    <w:rsid w:val="02353A89"/>
    <w:rsid w:val="02647ECA"/>
    <w:rsid w:val="02C72207"/>
    <w:rsid w:val="03196F07"/>
    <w:rsid w:val="04EB50D8"/>
    <w:rsid w:val="05B20F4D"/>
    <w:rsid w:val="06316315"/>
    <w:rsid w:val="06846D8D"/>
    <w:rsid w:val="06F757B1"/>
    <w:rsid w:val="07634B9C"/>
    <w:rsid w:val="0A140428"/>
    <w:rsid w:val="0B146E8A"/>
    <w:rsid w:val="0B246449"/>
    <w:rsid w:val="0E9B1118"/>
    <w:rsid w:val="0EE26D46"/>
    <w:rsid w:val="10284C2D"/>
    <w:rsid w:val="118C11EC"/>
    <w:rsid w:val="12ED7A68"/>
    <w:rsid w:val="141D25CF"/>
    <w:rsid w:val="149D101A"/>
    <w:rsid w:val="14E31122"/>
    <w:rsid w:val="16585B40"/>
    <w:rsid w:val="16AD7C3A"/>
    <w:rsid w:val="16EA2C3C"/>
    <w:rsid w:val="18C13529"/>
    <w:rsid w:val="18DC0594"/>
    <w:rsid w:val="19397563"/>
    <w:rsid w:val="19A90B8D"/>
    <w:rsid w:val="19BE3F0C"/>
    <w:rsid w:val="1B3C333B"/>
    <w:rsid w:val="1B5A1A13"/>
    <w:rsid w:val="1DCA7323"/>
    <w:rsid w:val="1DF20628"/>
    <w:rsid w:val="1FBC7140"/>
    <w:rsid w:val="21CB71C6"/>
    <w:rsid w:val="2398757C"/>
    <w:rsid w:val="25112DFF"/>
    <w:rsid w:val="26551754"/>
    <w:rsid w:val="268564DD"/>
    <w:rsid w:val="26955FF5"/>
    <w:rsid w:val="2A383867"/>
    <w:rsid w:val="2AB0164F"/>
    <w:rsid w:val="2AF754D0"/>
    <w:rsid w:val="2B715282"/>
    <w:rsid w:val="2BA263A0"/>
    <w:rsid w:val="2C864D5D"/>
    <w:rsid w:val="2EF064BE"/>
    <w:rsid w:val="2EFE6E2D"/>
    <w:rsid w:val="2F283EAA"/>
    <w:rsid w:val="2F4D3910"/>
    <w:rsid w:val="2F61560E"/>
    <w:rsid w:val="30550CCF"/>
    <w:rsid w:val="30AC4667"/>
    <w:rsid w:val="315F16D9"/>
    <w:rsid w:val="3234700A"/>
    <w:rsid w:val="328D0B2C"/>
    <w:rsid w:val="344572AC"/>
    <w:rsid w:val="345C0152"/>
    <w:rsid w:val="35BB5A78"/>
    <w:rsid w:val="35BE2E72"/>
    <w:rsid w:val="384004B6"/>
    <w:rsid w:val="3AD4138A"/>
    <w:rsid w:val="3D1B32A0"/>
    <w:rsid w:val="418C651A"/>
    <w:rsid w:val="42B31885"/>
    <w:rsid w:val="42ED2FE9"/>
    <w:rsid w:val="43FE4D82"/>
    <w:rsid w:val="457B0D80"/>
    <w:rsid w:val="472D42FC"/>
    <w:rsid w:val="486C0E54"/>
    <w:rsid w:val="4B6422B6"/>
    <w:rsid w:val="4B702A09"/>
    <w:rsid w:val="4F0E4099"/>
    <w:rsid w:val="4F4C553B"/>
    <w:rsid w:val="50566671"/>
    <w:rsid w:val="52A15B9E"/>
    <w:rsid w:val="530F0D59"/>
    <w:rsid w:val="53202F66"/>
    <w:rsid w:val="53B8319F"/>
    <w:rsid w:val="56356D29"/>
    <w:rsid w:val="56EB388B"/>
    <w:rsid w:val="57E5652D"/>
    <w:rsid w:val="590D5D3B"/>
    <w:rsid w:val="595A2602"/>
    <w:rsid w:val="59A3044D"/>
    <w:rsid w:val="5B7B3430"/>
    <w:rsid w:val="5BC326E1"/>
    <w:rsid w:val="5C58107B"/>
    <w:rsid w:val="5FFC08B7"/>
    <w:rsid w:val="60566219"/>
    <w:rsid w:val="61761FA3"/>
    <w:rsid w:val="659550EE"/>
    <w:rsid w:val="67E20393"/>
    <w:rsid w:val="6B040620"/>
    <w:rsid w:val="6BA521CC"/>
    <w:rsid w:val="6CA200F0"/>
    <w:rsid w:val="6DC347C2"/>
    <w:rsid w:val="6E9543B1"/>
    <w:rsid w:val="700A0487"/>
    <w:rsid w:val="711D41EA"/>
    <w:rsid w:val="71E01DE7"/>
    <w:rsid w:val="72A252EE"/>
    <w:rsid w:val="733C129F"/>
    <w:rsid w:val="7561213E"/>
    <w:rsid w:val="75FE3A39"/>
    <w:rsid w:val="761D53B8"/>
    <w:rsid w:val="77381D7D"/>
    <w:rsid w:val="77660CA2"/>
    <w:rsid w:val="780E2ADE"/>
    <w:rsid w:val="78C55892"/>
    <w:rsid w:val="7947274B"/>
    <w:rsid w:val="7AB931D5"/>
    <w:rsid w:val="7B42766E"/>
    <w:rsid w:val="7E525E1A"/>
    <w:rsid w:val="7E7E09BD"/>
    <w:rsid w:val="7F3FABE0"/>
    <w:rsid w:val="7FFF2FA2"/>
    <w:rsid w:val="F3FF622B"/>
    <w:rsid w:val="FE17F8FD"/>
    <w:rsid w:val="FE673F54"/>
    <w:rsid w:val="FEF214BF"/>
    <w:rsid w:val="FFC55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9"/>
    <w:qFormat/>
    <w:uiPriority w:val="0"/>
    <w:pPr>
      <w:spacing w:before="100" w:beforeLines="100" w:after="50" w:afterLines="50"/>
      <w:jc w:val="center"/>
      <w:outlineLvl w:val="0"/>
    </w:pPr>
    <w:rPr>
      <w:rFonts w:hint="eastAsia"/>
      <w:b/>
      <w:bCs/>
      <w:color w:val="000000" w:themeColor="text1"/>
      <w:kern w:val="44"/>
      <w:sz w:val="28"/>
      <w:szCs w:val="48"/>
      <w14:textFill>
        <w14:solidFill>
          <w14:schemeClr w14:val="tx1"/>
        </w14:solidFill>
      </w14:textFill>
    </w:rPr>
  </w:style>
  <w:style w:type="paragraph" w:styleId="4">
    <w:name w:val="heading 2"/>
    <w:basedOn w:val="1"/>
    <w:next w:val="1"/>
    <w:link w:val="10"/>
    <w:semiHidden/>
    <w:unhideWhenUsed/>
    <w:qFormat/>
    <w:uiPriority w:val="0"/>
    <w:pPr>
      <w:keepNext/>
      <w:keepLines/>
      <w:spacing w:before="260" w:after="260" w:line="416" w:lineRule="auto"/>
      <w:jc w:val="center"/>
      <w:outlineLvl w:val="1"/>
    </w:pPr>
    <w:rPr>
      <w:rFonts w:ascii="Arial" w:hAnsi="Arial"/>
      <w:b/>
      <w:bCs/>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Times New Roman" w:hAnsi="Times New Roman" w:eastAsia="黑体" w:cs="Times New Roman"/>
      <w:sz w:val="36"/>
      <w:szCs w:val="36"/>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1 字符"/>
    <w:link w:val="3"/>
    <w:qFormat/>
    <w:uiPriority w:val="0"/>
    <w:rPr>
      <w:rFonts w:ascii="宋体" w:hAnsi="宋体" w:eastAsia="宋体" w:cstheme="minorBidi"/>
      <w:b/>
      <w:bCs/>
      <w:color w:val="000000" w:themeColor="text1"/>
      <w:kern w:val="44"/>
      <w:sz w:val="28"/>
      <w:szCs w:val="44"/>
      <w:lang w:val="zh-CN" w:eastAsia="zh-CN" w:bidi="ar"/>
      <w14:textFill>
        <w14:solidFill>
          <w14:schemeClr w14:val="tx1"/>
        </w14:solidFill>
      </w14:textFill>
    </w:rPr>
  </w:style>
  <w:style w:type="character" w:customStyle="1" w:styleId="10">
    <w:name w:val="标题 2 字符"/>
    <w:link w:val="4"/>
    <w:qFormat/>
    <w:uiPriority w:val="0"/>
    <w:rPr>
      <w:rFonts w:ascii="Arial" w:hAnsi="Arial" w:eastAsia="宋体" w:cs="Arial"/>
      <w:b/>
      <w:kern w:val="0"/>
      <w:sz w:val="28"/>
      <w:szCs w:val="20"/>
      <w:lang w:bidi="ar"/>
    </w:rPr>
  </w:style>
  <w:style w:type="character" w:customStyle="1" w:styleId="11">
    <w:name w:val="页眉 字符"/>
    <w:basedOn w:val="8"/>
    <w:link w:val="6"/>
    <w:uiPriority w:val="0"/>
    <w:rPr>
      <w:rFonts w:ascii="Calibri" w:hAnsi="Calibri" w:eastAsia="宋体" w:cs="Calibri"/>
      <w:kern w:val="2"/>
      <w:sz w:val="18"/>
      <w:szCs w:val="18"/>
    </w:rPr>
  </w:style>
  <w:style w:type="character" w:customStyle="1" w:styleId="12">
    <w:name w:val="页脚 字符"/>
    <w:basedOn w:val="8"/>
    <w:link w:val="5"/>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378</Characters>
  <Lines>3</Lines>
  <Paragraphs>1</Paragraphs>
  <TotalTime>36</TotalTime>
  <ScaleCrop>false</ScaleCrop>
  <LinksUpToDate>false</LinksUpToDate>
  <CharactersWithSpaces>443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2023-05-04T23:44:00Z</dcterms:created>
  <dc:creator>时间会解释</dc:creator>
  <cp:lastModifiedBy>ljq</cp:lastModifiedBy>
  <dcterms:modified xsi:type="dcterms:W3CDTF">2023-10-08T16:46:33Z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EFD4CF7CDE9842E19CE0E39FDCA9389A_11</vt:lpwstr>
  </property>
</Properties>
</file>