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附件1</w:t>
      </w:r>
    </w:p>
    <w:tbl>
      <w:tblPr>
        <w:tblStyle w:val="2"/>
        <w:tblW w:w="883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559"/>
        <w:gridCol w:w="1134"/>
        <w:gridCol w:w="2529"/>
        <w:gridCol w:w="17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837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44"/>
              </w:rPr>
              <w:t>深圳市特种作业优秀讲师评选活动报名表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7" w:type="dxa"/>
            <w:gridSpan w:val="5"/>
            <w:tcBorders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autoSpaceDN w:val="0"/>
              <w:jc w:val="right"/>
              <w:rPr>
                <w:rFonts w:ascii="仿宋_GB2312" w:hAnsi="Times New Roman" w:eastAsia="仿宋_GB2312"/>
                <w:color w:val="000000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填表时间：</w:t>
            </w:r>
            <w:r>
              <w:rPr>
                <w:rFonts w:ascii="仿宋_GB2312" w:hAnsi="Times New Roman" w:eastAsia="仿宋_GB2312"/>
                <w:color w:val="000000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/>
              </w:rPr>
              <w:t>年</w:t>
            </w:r>
            <w:r>
              <w:rPr>
                <w:rFonts w:ascii="仿宋_GB2312" w:hAnsi="Times New Roman" w:eastAsia="仿宋_GB2312"/>
                <w:color w:val="000000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</w:rPr>
              <w:t>月</w:t>
            </w:r>
            <w:r>
              <w:rPr>
                <w:rFonts w:ascii="仿宋_GB2312" w:hAnsi="Times New Roman" w:eastAsia="仿宋_GB2312"/>
                <w:color w:val="000000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姓 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身份证号</w:t>
            </w:r>
          </w:p>
        </w:tc>
        <w:tc>
          <w:tcPr>
            <w:tcW w:w="252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照片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（蓝底大一寸）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性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出生年月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文化程度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联系方式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工作单位</w:t>
            </w:r>
          </w:p>
        </w:tc>
        <w:tc>
          <w:tcPr>
            <w:tcW w:w="5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1789" w:type="dxa"/>
            <w:vMerge w:val="continue"/>
            <w:tcBorders>
              <w:left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通讯地址</w:t>
            </w:r>
          </w:p>
        </w:tc>
        <w:tc>
          <w:tcPr>
            <w:tcW w:w="7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讲演项目</w:t>
            </w:r>
          </w:p>
        </w:tc>
        <w:tc>
          <w:tcPr>
            <w:tcW w:w="7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 xml:space="preserve">□低压电工作业         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□高压电工作业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□电力电缆作业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□继电保护作业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□电气试验作业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□熔化焊接与热切割作业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 xml:space="preserve">□高处安装、维护和拆除作业 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□登高架设作业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□制冷与空调设备安装维修作业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837" w:type="dxa"/>
            <w:gridSpan w:val="5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N w:val="0"/>
              <w:spacing w:before="156" w:beforeLines="50" w:after="156" w:afterLines="50" w:line="300" w:lineRule="exact"/>
              <w:textAlignment w:val="center"/>
              <w:rPr>
                <w:rFonts w:ascii="仿宋_GB2312" w:eastAsia="仿宋_GB2312" w:cs="仿宋"/>
                <w:color w:val="000000"/>
                <w:sz w:val="22"/>
              </w:rPr>
            </w:pPr>
          </w:p>
          <w:p>
            <w:pPr>
              <w:autoSpaceDN w:val="0"/>
              <w:spacing w:before="156" w:beforeLines="50" w:after="156" w:afterLines="50" w:line="300" w:lineRule="exact"/>
              <w:textAlignment w:val="center"/>
              <w:rPr>
                <w:rFonts w:ascii="仿宋_GB2312" w:eastAsia="仿宋_GB2312" w:cs="仿宋"/>
                <w:color w:val="000000"/>
                <w:sz w:val="22"/>
              </w:rPr>
            </w:pPr>
          </w:p>
          <w:p>
            <w:pPr>
              <w:autoSpaceDN w:val="0"/>
              <w:spacing w:before="156" w:beforeLines="50" w:after="156" w:afterLines="50" w:line="300" w:lineRule="exact"/>
              <w:textAlignment w:val="center"/>
              <w:rPr>
                <w:rFonts w:ascii="仿宋_GB2312" w:eastAsia="仿宋_GB2312" w:cs="仿宋"/>
                <w:color w:val="000000"/>
                <w:sz w:val="22"/>
              </w:rPr>
            </w:pPr>
            <w:r>
              <w:rPr>
                <w:rFonts w:hint="eastAsia" w:ascii="仿宋_GB2312" w:eastAsia="仿宋_GB2312" w:cs="仿宋"/>
                <w:color w:val="000000"/>
                <w:sz w:val="22"/>
              </w:rPr>
              <w:t>本人确认本次申请所填写内容和提交的材料真实准确。</w:t>
            </w:r>
          </w:p>
          <w:p>
            <w:pPr>
              <w:autoSpaceDN w:val="0"/>
              <w:spacing w:before="156" w:beforeLines="50" w:after="156" w:afterLines="50"/>
              <w:ind w:right="420" w:rightChars="200"/>
              <w:jc w:val="right"/>
              <w:textAlignment w:val="top"/>
              <w:rPr>
                <w:rFonts w:ascii="仿宋_GB2312" w:eastAsia="仿宋_GB2312" w:cs="仿宋"/>
                <w:color w:val="000000"/>
                <w:sz w:val="22"/>
              </w:rPr>
            </w:pPr>
          </w:p>
          <w:p>
            <w:pPr>
              <w:autoSpaceDN w:val="0"/>
              <w:spacing w:before="156" w:beforeLines="50" w:after="156" w:afterLines="50"/>
              <w:ind w:right="420" w:rightChars="200"/>
              <w:jc w:val="right"/>
              <w:textAlignment w:val="top"/>
              <w:rPr>
                <w:rFonts w:ascii="仿宋_GB2312" w:eastAsia="仿宋_GB2312" w:cs="仿宋"/>
                <w:color w:val="000000"/>
                <w:sz w:val="22"/>
              </w:rPr>
            </w:pPr>
          </w:p>
          <w:p>
            <w:pPr>
              <w:autoSpaceDN w:val="0"/>
              <w:spacing w:before="156" w:beforeLines="50" w:after="156" w:afterLines="50"/>
              <w:ind w:right="420" w:rightChars="200"/>
              <w:jc w:val="right"/>
              <w:textAlignment w:val="top"/>
              <w:rPr>
                <w:rFonts w:ascii="仿宋_GB2312" w:eastAsia="仿宋_GB2312" w:cs="仿宋"/>
                <w:color w:val="000000"/>
                <w:sz w:val="22"/>
              </w:rPr>
            </w:pPr>
            <w:r>
              <w:rPr>
                <w:rFonts w:hint="eastAsia" w:ascii="仿宋_GB2312" w:eastAsia="仿宋_GB2312"/>
              </w:rPr>
              <w:t>报名者（签名）：</w:t>
            </w:r>
            <w:r>
              <w:rPr>
                <w:rFonts w:hint="eastAsia" w:ascii="仿宋_GB2312" w:eastAsia="仿宋_GB2312" w:cs="仿宋"/>
                <w:color w:val="000000"/>
                <w:sz w:val="22"/>
              </w:rPr>
              <w:t xml:space="preserve"> </w:t>
            </w:r>
            <w:r>
              <w:rPr>
                <w:rFonts w:ascii="仿宋_GB2312" w:eastAsia="仿宋_GB2312" w:cs="仿宋"/>
                <w:color w:val="000000"/>
                <w:sz w:val="22"/>
              </w:rPr>
              <w:t xml:space="preserve">            </w:t>
            </w:r>
            <w:r>
              <w:rPr>
                <w:rFonts w:hint="eastAsia" w:ascii="仿宋_GB2312" w:eastAsia="仿宋_GB2312" w:cs="仿宋"/>
                <w:color w:val="000000"/>
                <w:sz w:val="22"/>
              </w:rPr>
              <w:t>日 期：</w:t>
            </w:r>
            <w:r>
              <w:rPr>
                <w:rFonts w:ascii="仿宋_GB2312" w:eastAsia="仿宋_GB2312" w:cs="仿宋"/>
                <w:color w:val="000000"/>
                <w:sz w:val="22"/>
              </w:rPr>
              <w:t xml:space="preserve">    </w:t>
            </w:r>
            <w:r>
              <w:rPr>
                <w:rFonts w:hint="eastAsia" w:ascii="仿宋_GB2312" w:eastAsia="仿宋_GB2312" w:cs="仿宋"/>
                <w:color w:val="000000"/>
                <w:sz w:val="22"/>
              </w:rPr>
              <w:t>年</w:t>
            </w:r>
            <w:r>
              <w:rPr>
                <w:rFonts w:ascii="仿宋_GB2312" w:eastAsia="仿宋_GB2312" w:cs="仿宋"/>
                <w:color w:val="000000"/>
                <w:sz w:val="22"/>
              </w:rPr>
              <w:t xml:space="preserve">  </w:t>
            </w:r>
            <w:r>
              <w:rPr>
                <w:rFonts w:hint="eastAsia" w:ascii="仿宋_GB2312" w:eastAsia="仿宋_GB2312" w:cs="仿宋"/>
                <w:color w:val="000000"/>
                <w:sz w:val="22"/>
              </w:rPr>
              <w:t>月</w:t>
            </w:r>
            <w:r>
              <w:rPr>
                <w:rFonts w:ascii="仿宋_GB2312" w:eastAsia="仿宋_GB2312" w:cs="仿宋"/>
                <w:color w:val="000000"/>
                <w:sz w:val="22"/>
              </w:rPr>
              <w:t xml:space="preserve">  </w:t>
            </w:r>
            <w:r>
              <w:rPr>
                <w:rFonts w:hint="eastAsia" w:ascii="仿宋_GB2312" w:eastAsia="仿宋_GB2312" w:cs="仿宋"/>
                <w:color w:val="000000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2021-11-15T01:56:15Z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